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896" w14:textId="7EC8AB86" w:rsidR="00BC3CDA" w:rsidRDefault="00BC3CDA" w:rsidP="00BC3CDA">
      <w:pPr>
        <w:pStyle w:val="Heading1"/>
        <w:spacing w:line="360" w:lineRule="atLeast"/>
        <w:rPr>
          <w:rFonts w:ascii="Fira Sans" w:hAnsi="Fira Sans"/>
          <w:color w:val="07020D"/>
        </w:rPr>
      </w:pPr>
      <w:r>
        <w:rPr>
          <w:rFonts w:ascii="Fira Sans" w:hAnsi="Fira Sans"/>
          <w:color w:val="07020D"/>
        </w:rPr>
        <w:fldChar w:fldCharType="begin"/>
      </w:r>
      <w:r>
        <w:rPr>
          <w:rFonts w:ascii="Fira Sans" w:hAnsi="Fira Sans"/>
          <w:color w:val="07020D"/>
        </w:rPr>
        <w:instrText xml:space="preserve"> HYPERLINK "https://discgolfmetrix.com/1758739" </w:instrText>
      </w:r>
      <w:r>
        <w:rPr>
          <w:rFonts w:ascii="Fira Sans" w:hAnsi="Fira Sans"/>
          <w:color w:val="07020D"/>
        </w:rPr>
        <w:fldChar w:fldCharType="separate"/>
      </w:r>
      <w:r>
        <w:rPr>
          <w:rStyle w:val="Hyperlink"/>
          <w:rFonts w:ascii="Fira Sans" w:hAnsi="Fira Sans"/>
          <w:color w:val="246291"/>
        </w:rPr>
        <w:t>Tallinna vanalinna Open 202</w:t>
      </w:r>
      <w:r>
        <w:rPr>
          <w:rStyle w:val="Hyperlink"/>
          <w:rFonts w:ascii="Fira Sans" w:hAnsi="Fira Sans"/>
          <w:color w:val="246291"/>
          <w:lang w:val="et-EE"/>
        </w:rPr>
        <w:t>2</w:t>
      </w:r>
      <w:r>
        <w:rPr>
          <w:rStyle w:val="Hyperlink"/>
          <w:rFonts w:ascii="Fira Sans" w:hAnsi="Fira Sans"/>
          <w:color w:val="246291"/>
        </w:rPr>
        <w:t xml:space="preserve"> pwrd by Discgolf.ee</w:t>
      </w:r>
      <w:r>
        <w:rPr>
          <w:rFonts w:ascii="Fira Sans" w:hAnsi="Fira Sans"/>
          <w:color w:val="07020D"/>
        </w:rPr>
        <w:fldChar w:fldCharType="end"/>
      </w:r>
    </w:p>
    <w:p w14:paraId="1A3B463E" w14:textId="77777777" w:rsidR="004219FE" w:rsidRPr="002A1ADE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proofErr w:type="spellStart"/>
      <w:r w:rsidRPr="002A1ADE">
        <w:rPr>
          <w:rFonts w:ascii="Verdana" w:eastAsia="Times New Roman" w:hAnsi="Verdana" w:cs="Times New Roman"/>
          <w:lang w:eastAsia="en-GB"/>
        </w:rPr>
        <w:t>Discgolfivõistlus</w:t>
      </w:r>
      <w:proofErr w:type="spellEnd"/>
      <w:r w:rsidRPr="002A1ADE">
        <w:rPr>
          <w:rFonts w:ascii="Verdana" w:eastAsia="Times New Roman" w:hAnsi="Verdana" w:cs="Times New Roman"/>
          <w:lang w:eastAsia="en-GB"/>
        </w:rPr>
        <w:t xml:space="preserve"> </w:t>
      </w:r>
    </w:p>
    <w:p w14:paraId="6F028745" w14:textId="02BA9A36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Aeg: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0</w:t>
      </w:r>
      <w:r w:rsidR="00BC3CDA">
        <w:rPr>
          <w:rFonts w:ascii="Verdana" w:eastAsia="Times New Roman" w:hAnsi="Verdana" w:cs="Times New Roman"/>
          <w:sz w:val="20"/>
          <w:szCs w:val="20"/>
          <w:lang w:eastAsia="en-GB"/>
        </w:rPr>
        <w:t>3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.09.202</w:t>
      </w:r>
      <w:r w:rsidR="00BC3CDA">
        <w:rPr>
          <w:rFonts w:ascii="Verdana" w:eastAsia="Times New Roman" w:hAnsi="Verdana" w:cs="Times New Roman"/>
          <w:sz w:val="20"/>
          <w:szCs w:val="20"/>
          <w:lang w:eastAsia="en-GB"/>
        </w:rPr>
        <w:t>2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Koht: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Tallinna Vanalinn, Tallinna Kesklinn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KORRALDAJA: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Under MTÜ</w:t>
      </w:r>
    </w:p>
    <w:p w14:paraId="4F0C5E99" w14:textId="2CB5B425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proofErr w:type="spellStart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>Co</w:t>
      </w:r>
      <w:proofErr w:type="spellEnd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>-TD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Timmo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Ordjas</w:t>
      </w:r>
      <w:proofErr w:type="spellEnd"/>
      <w:r w:rsidR="00BC3CD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Mari-Liis Joa, Riho </w:t>
      </w:r>
      <w:proofErr w:type="spellStart"/>
      <w:r w:rsidR="00BC3CDA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t>,</w:t>
      </w:r>
      <w:r w:rsidR="00C776C6" w:rsidRPr="00C776C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Silver </w:t>
      </w:r>
      <w:proofErr w:type="spellStart"/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t>Leetma</w:t>
      </w:r>
      <w:proofErr w:type="spellEnd"/>
      <w:r w:rsidR="00BF07E0">
        <w:rPr>
          <w:rFonts w:ascii="Verdana" w:eastAsia="Times New Roman" w:hAnsi="Verdana" w:cs="Times New Roman"/>
          <w:sz w:val="20"/>
          <w:szCs w:val="20"/>
          <w:lang w:eastAsia="en-GB"/>
        </w:rPr>
        <w:t>, Kert Ambus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AJAKAVA: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0</w:t>
      </w:r>
      <w:r w:rsidR="00BC3CDA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3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.september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kell 07.00-07.50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–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Mängijate kohaoleku </w:t>
      </w:r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08.00 Mängijate koosolek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08.30 Start</w:t>
      </w:r>
    </w:p>
    <w:p w14:paraId="2895E93A" w14:textId="636B715E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RADA: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Mängitakse üks ring.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1.Snelli park 15+5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2.Tornide park 10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3.Rannamägi 9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4.Linnahall+park 19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5.Kanuti aed 7 korvi (PAR3+PUTT)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6.Rotermann City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7.Tammsaare park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8.Vanalinna pubid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9.Harjumägi 7 korvi (PAR3+PUTT)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10.Hirvemägi+Lindamägi 16 korvi (PAR3+PUTT)</w:t>
      </w:r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11.Üllatus park!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Kokku 120 korvi</w:t>
      </w:r>
    </w:p>
    <w:p w14:paraId="1A212127" w14:textId="4331A9F6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FORMAAT: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Mängitakse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shot-gun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stardiga.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PAR3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tavaline mäng PDGA reeglite järgi.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PUTT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radadel, kus on tähis „PUTT“, peab kasutama 4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putterit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a) kui tabad 4st 4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Hole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In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One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1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b) kui tabad 4st 3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Birdie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2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c) kui tabad 4st 2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Par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3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d) kui tabad 4st 1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Bougey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4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e) kui ei saa ühtegi sisse 4st, siis 5 (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Double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Bougey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) kirja ja liigud edasi.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Võistlusklassid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iCs/>
          <w:sz w:val="20"/>
          <w:szCs w:val="20"/>
          <w:lang w:eastAsia="en-GB"/>
        </w:rPr>
        <w:t xml:space="preserve">MPO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Mehed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iCs/>
          <w:sz w:val="20"/>
          <w:szCs w:val="20"/>
          <w:lang w:eastAsia="en-GB"/>
        </w:rPr>
        <w:t>FPO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Naised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REGISTREERIMINE: </w:t>
      </w:r>
      <w:r w:rsidR="00595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="00595BA2" w:rsidRPr="00595BA2">
        <w:rPr>
          <w:rFonts w:ascii="Verdana" w:eastAsia="Times New Roman" w:hAnsi="Verdana" w:cs="Times New Roman"/>
          <w:sz w:val="20"/>
          <w:szCs w:val="20"/>
          <w:lang w:eastAsia="en-GB"/>
        </w:rPr>
        <w:t>https://discgolfmetrix.com/2035578</w:t>
      </w:r>
    </w:p>
    <w:p w14:paraId="040188CC" w14:textId="77777777" w:rsidR="004219FE" w:rsidRPr="00E6236F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Kogu võistlust puudutav informatsioon tehakse teatavaks võistluse sotsiaalmeedia kanalis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Facebook</w:t>
      </w:r>
    </w:p>
    <w:p w14:paraId="25927B35" w14:textId="527C3CD2" w:rsidR="004219FE" w:rsidRPr="00E6236F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AUHINNAD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Premeeritakse mõlema võistlusklassi TOP3. Auhinnad on sümboolsed ja esemelised.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C776C6">
        <w:rPr>
          <w:rFonts w:ascii="Verdana" w:eastAsia="Times New Roman" w:hAnsi="Verdana" w:cs="Times New Roman"/>
          <w:sz w:val="20"/>
          <w:szCs w:val="20"/>
          <w:lang w:eastAsia="en-GB"/>
        </w:rPr>
        <w:t>+ erinevad loosiauhinnad</w:t>
      </w:r>
    </w:p>
    <w:p w14:paraId="7F8D6F3A" w14:textId="25256CF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Lisaks hakkame jagama infot loosiauhindade kohta võistluse Facebooki lehel.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NB! Loosiauhinna saamiseks peab auhinnatseremoonial olema isiklikult kohal.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14:paraId="6FF0EF24" w14:textId="5F3BF0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TASUMINE: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Saaja: </w:t>
      </w:r>
      <w:proofErr w:type="spellStart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Under MTÜ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EE067700771004642379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Summa: 40 EUR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 xml:space="preserve">Selgitus: Vanalinna </w:t>
      </w:r>
      <w:proofErr w:type="spellStart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Open</w:t>
      </w:r>
      <w:proofErr w:type="spellEnd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202</w:t>
      </w:r>
      <w:r w:rsidR="00C776C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2</w:t>
      </w:r>
    </w:p>
    <w:p w14:paraId="091327A6" w14:textId="7CF0A0F7" w:rsidR="004219FE" w:rsidRPr="00E6236F" w:rsidRDefault="0026445C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NB! </w:t>
      </w:r>
      <w:r w:rsidR="004219FE" w:rsidRPr="00E6236F">
        <w:rPr>
          <w:rFonts w:ascii="Verdana" w:eastAsia="Times New Roman" w:hAnsi="Verdana" w:cs="Times New Roman"/>
          <w:sz w:val="20"/>
          <w:szCs w:val="20"/>
          <w:lang w:eastAsia="en-GB"/>
        </w:rPr>
        <w:t>Kui ülekanne ei tule mängija enda kontolt, siis palun lisada selgitusse mängija nimi, kelle eest tasutakse.</w:t>
      </w:r>
    </w:p>
    <w:p w14:paraId="3EE4D09D" w14:textId="77777777" w:rsidR="004219FE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233038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REEGLID: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M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ngitakse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PDGA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(Professional Disc Golf Association) reeglite j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rgi.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Võrdsete tulemuste korral esikohal selgitatakse paremusj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rjestus kiire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lõppm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nguga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kuni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võitja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selgumiseni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Snelli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pargi rajal</w:t>
      </w:r>
      <w:r w:rsidRPr="00E6236F">
        <w:rPr>
          <w:rFonts w:ascii="Verdana" w:eastAsia="Times New Roman" w:hAnsi="Verdana" w:cs="Times New Roman"/>
          <w:color w:val="233038"/>
          <w:sz w:val="20"/>
          <w:szCs w:val="20"/>
          <w:lang w:eastAsia="en-GB"/>
        </w:rPr>
        <w:t>.</w:t>
      </w:r>
    </w:p>
    <w:p w14:paraId="74AEEB7E" w14:textId="3D1E1A4C" w:rsidR="0026445C" w:rsidRPr="0026445C" w:rsidRDefault="00FF2F8C" w:rsidP="00C776C6">
      <w:pPr>
        <w:spacing w:before="100" w:beforeAutospacing="1" w:after="100" w:afterAutospacing="1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COVID-19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="00C776C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Info täieneb vastavalt vabariigi otsustele</w:t>
      </w:r>
    </w:p>
    <w:p w14:paraId="16C6784D" w14:textId="77777777" w:rsidR="00FF2F8C" w:rsidRPr="002A1ADE" w:rsidRDefault="00FF2F8C" w:rsidP="00FF2F8C">
      <w:pPr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LISAINFO: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- 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58586475</w:t>
      </w:r>
    </w:p>
    <w:p w14:paraId="281BB159" w14:textId="11FFA652" w:rsidR="00AD3655" w:rsidRPr="00AD3655" w:rsidRDefault="00B3163F" w:rsidP="0026445C">
      <w:pPr>
        <w:jc w:val="both"/>
      </w:pPr>
      <w:r>
        <w:t>NB</w:t>
      </w:r>
      <w:r w:rsidR="0026445C">
        <w:t>!</w:t>
      </w:r>
      <w:r>
        <w:t xml:space="preserve"> </w:t>
      </w:r>
      <w:r w:rsidR="0026445C">
        <w:t>K</w:t>
      </w:r>
      <w:r>
        <w:t>orraldajal on õigus teha juhendis</w:t>
      </w:r>
      <w:r w:rsidR="0026445C" w:rsidRPr="0026445C">
        <w:t xml:space="preserve"> </w:t>
      </w:r>
      <w:r w:rsidR="0026445C">
        <w:t>muudatusi</w:t>
      </w:r>
      <w:r>
        <w:t xml:space="preserve">, kuid kõikidest muudatustest antakse teada </w:t>
      </w:r>
      <w:r w:rsidR="0026445C">
        <w:t>ürituse Facebooki lehel</w:t>
      </w:r>
      <w:r>
        <w:t xml:space="preserve">. </w:t>
      </w:r>
    </w:p>
    <w:sectPr w:rsidR="00AD3655" w:rsidRPr="00AD3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5B"/>
    <w:multiLevelType w:val="hybridMultilevel"/>
    <w:tmpl w:val="EEC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5"/>
    <w:rsid w:val="002126A0"/>
    <w:rsid w:val="0026445C"/>
    <w:rsid w:val="00397110"/>
    <w:rsid w:val="003A1F76"/>
    <w:rsid w:val="004219FE"/>
    <w:rsid w:val="00571352"/>
    <w:rsid w:val="00595BA2"/>
    <w:rsid w:val="005A61F3"/>
    <w:rsid w:val="00805C56"/>
    <w:rsid w:val="00AD3655"/>
    <w:rsid w:val="00B3163F"/>
    <w:rsid w:val="00BC3CDA"/>
    <w:rsid w:val="00BF07E0"/>
    <w:rsid w:val="00C073D7"/>
    <w:rsid w:val="00C700F4"/>
    <w:rsid w:val="00C776C6"/>
    <w:rsid w:val="00CA6D1F"/>
    <w:rsid w:val="00D02D11"/>
    <w:rsid w:val="00D93304"/>
    <w:rsid w:val="00F14E99"/>
    <w:rsid w:val="00F707EB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ACF70"/>
  <w15:chartTrackingRefBased/>
  <w15:docId w15:val="{F93D397E-A43C-D84A-9067-66C80EF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8C"/>
  </w:style>
  <w:style w:type="paragraph" w:styleId="Heading1">
    <w:name w:val="heading 1"/>
    <w:basedOn w:val="Normal"/>
    <w:link w:val="Heading1Char"/>
    <w:uiPriority w:val="9"/>
    <w:qFormat/>
    <w:rsid w:val="00BC3C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71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3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4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5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CDA"/>
    <w:rPr>
      <w:rFonts w:ascii="Times New Roman" w:eastAsia="Times New Roman" w:hAnsi="Times New Roman" w:cs="Times New Roman"/>
      <w:b/>
      <w:bCs/>
      <w:kern w:val="36"/>
      <w:sz w:val="48"/>
      <w:szCs w:val="48"/>
      <w:lang w:val="en-E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Udris</dc:creator>
  <cp:keywords/>
  <dc:description/>
  <cp:lastModifiedBy>Liis Udris</cp:lastModifiedBy>
  <cp:revision>4</cp:revision>
  <dcterms:created xsi:type="dcterms:W3CDTF">2022-03-06T08:10:00Z</dcterms:created>
  <dcterms:modified xsi:type="dcterms:W3CDTF">2022-03-06T08:43:00Z</dcterms:modified>
</cp:coreProperties>
</file>